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569DBB" wp14:paraId="3F568118" wp14:textId="24C533D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[Adja Anne] My global education impacted me academically and professionally because as a pre-med student, being able to engage with other societies and how they take care of their health and their medical fields and whatnot, it was a different perspective, a different view that I can now go into, you know, other health professions and bring that different aspect because I learned that from a different culture.</w:t>
      </w:r>
    </w:p>
    <w:p xmlns:wp14="http://schemas.microsoft.com/office/word/2010/wordml" w:rsidP="42569DBB" wp14:paraId="7A87EF9A" wp14:textId="5F4E156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42569DBB" wp14:paraId="64C16D26" wp14:textId="7589BC2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[Catherine Moore] One of the main ways I really grew was understanding what it really means to work in </w:t>
      </w: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 international business world and how much humility you have to hold.</w:t>
      </w: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And also, respect.</w:t>
      </w: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lot of things are going to be very different from what you're used to, and going out of your comfort zone is absolutely necessary, like a necessity to have.</w:t>
      </w:r>
    </w:p>
    <w:p xmlns:wp14="http://schemas.microsoft.com/office/word/2010/wordml" w:rsidP="42569DBB" wp14:paraId="34D491FD" wp14:textId="52EF5E4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2569DBB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30828127" wp14:paraId="2C078E63" wp14:textId="54F52674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[Fatou Tour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e] The tri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impacted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me professionally by showing me t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hat I was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maybe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interested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international r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ela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ion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s.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pre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-law, so I was going to g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 t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 law</w:t>
      </w:r>
      <w:r w:rsidRPr="30828127" w:rsidR="3ADD61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...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still going to go to law sc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hoo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l, but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inking of 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may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 working</w:t>
      </w:r>
      <w:r w:rsidRPr="30828127" w:rsidR="395F0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for the UN, or U.S. Aid, and doing international law.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C9727"/>
    <w:rsid w:val="109C9727"/>
    <w:rsid w:val="120D2982"/>
    <w:rsid w:val="30828127"/>
    <w:rsid w:val="395F0689"/>
    <w:rsid w:val="3ADD6196"/>
    <w:rsid w:val="42569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9727"/>
  <w15:chartTrackingRefBased/>
  <w15:docId w15:val="{FC2B47C5-03EA-46E6-A4DE-A5F1723E89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2025-01-14T16:35:21.0103806Z</dcterms:created>
  <dcterms:modified xsi:type="dcterms:W3CDTF">2025-01-14T16:39:25.5990157Z</dcterms:modified>
  <dc:creator>Galperin, Paige</dc:creator>
  <lastModifiedBy>Galperin, Paige</lastModifiedBy>
</coreProperties>
</file>